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SENARAI SEMAK PERMOHONAN PEROLEHAN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SEKSYEN PEROLEHAN, HOSPITAL SULTANAH AMINAH JOHOR BAHRU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08" w:tblpY="0"/>
        <w:tblW w:w="9243.0" w:type="dxa"/>
        <w:jc w:val="left"/>
        <w:tblLayout w:type="fixed"/>
        <w:tblLook w:val="0400"/>
      </w:tblPr>
      <w:tblGrid>
        <w:gridCol w:w="1847"/>
        <w:gridCol w:w="1627"/>
        <w:gridCol w:w="936"/>
        <w:gridCol w:w="1703"/>
        <w:gridCol w:w="932"/>
        <w:gridCol w:w="1294"/>
        <w:gridCol w:w="904"/>
        <w:tblGridChange w:id="0">
          <w:tblGrid>
            <w:gridCol w:w="1847"/>
            <w:gridCol w:w="1627"/>
            <w:gridCol w:w="936"/>
            <w:gridCol w:w="1703"/>
            <w:gridCol w:w="932"/>
            <w:gridCol w:w="1294"/>
            <w:gridCol w:w="904"/>
          </w:tblGrid>
        </w:tblGridChange>
      </w:tblGrid>
      <w:tr>
        <w:trPr>
          <w:cantSplit w:val="0"/>
          <w:trHeight w:val="1036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PERIHAL PEROLEHAN :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KATEGORI PEROLEHAN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Bekalan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Perkhidmatan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Kerja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KAEDAH PEROLEHAN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Rundingan Terus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Sebut Harga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Tender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635" w:tblpY="91"/>
        <w:tblW w:w="10390.0" w:type="dxa"/>
        <w:jc w:val="left"/>
        <w:tblLayout w:type="fixed"/>
        <w:tblLook w:val="0400"/>
      </w:tblPr>
      <w:tblGrid>
        <w:gridCol w:w="828"/>
        <w:gridCol w:w="4952"/>
        <w:gridCol w:w="2344"/>
        <w:gridCol w:w="2266"/>
        <w:tblGridChange w:id="0">
          <w:tblGrid>
            <w:gridCol w:w="828"/>
            <w:gridCol w:w="4952"/>
            <w:gridCol w:w="2344"/>
            <w:gridCol w:w="2266"/>
          </w:tblGrid>
        </w:tblGridChange>
      </w:tblGrid>
      <w:tr>
        <w:trPr>
          <w:cantSplit w:val="0"/>
          <w:trHeight w:val="9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BIL.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SENARAI DOKUMEN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TANDAKAN/ LENGKAPKAN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/ )/ (X) / (TB)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UNTUK KEGUNAAN URUSETIA PEROLEHAN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Surat/ Memo Permohonan oleh Ketua Jabatan/ Bahagian/ Unit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Pengesahan Peruntukan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(Memo/Surat/ Waran Peruntukan)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Surat Kelulusan Perancangan Perolehan Tahunan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Spesifikasi Lengkap Perolehan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(Beserta Bill of Quantities, Pelan dan Lukisan berkaitan jika melibatkan Perolehan Kerja)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Anggaran Harga Jabatan/(Kajian Pasaran / senarai harga dari sumber yang disahkan -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 sebutharga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quotation)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Cadangan Senarai Nama Ahli Jawatankuasa - Lampiran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Kaedah Pembayaran Perolehan (</w:t>
            </w:r>
            <w:r w:rsidDel="00000000" w:rsidR="00000000" w:rsidRPr="00000000">
              <w:rPr>
                <w:rFonts w:ascii="Arial" w:cs="Arial" w:eastAsia="Arial" w:hAnsi="Arial"/>
                <w:strike w:val="0"/>
                <w:sz w:val="22"/>
                <w:szCs w:val="22"/>
                <w:rtl w:val="0"/>
              </w:rPr>
              <w:t xml:space="preserve">One-off/ </w:t>
            </w:r>
            <w:r w:rsidDel="00000000" w:rsidR="00000000" w:rsidRPr="00000000">
              <w:rPr>
                <w:rFonts w:ascii="Arial" w:cs="Arial" w:eastAsia="Arial" w:hAnsi="Arial"/>
                <w:b w:val="0"/>
                <w:strike w:val="0"/>
                <w:sz w:val="22"/>
                <w:szCs w:val="22"/>
                <w:rtl w:val="0"/>
              </w:rPr>
              <w:t xml:space="preserve">Berjadual</w:t>
            </w:r>
            <w:r w:rsidDel="00000000" w:rsidR="00000000" w:rsidRPr="00000000">
              <w:rPr>
                <w:rFonts w:ascii="Arial" w:cs="Arial" w:eastAsia="Arial" w:hAnsi="Arial"/>
                <w:strike w:val="0"/>
                <w:sz w:val="22"/>
                <w:szCs w:val="22"/>
                <w:rtl w:val="0"/>
              </w:rPr>
              <w:t xml:space="preserve">/ Bila Perlu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Kelulusan Jawatankuasa Penilaian Barang Import (Jika Melibatkan Perolehan Dari Luar Negara)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Kelulusan Jawatankuasa Pemandu ICT (JPICT)</w:t>
              <w:br w:type="textWrapping"/>
              <w:t xml:space="preserve">bagi Perolehan ICT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Maklumat PIC yang boleh dihubungi -             Lampiran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Lain-lain (Sila Nyatakan):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PENGESAHAN OLEH PEMOHON: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Semua maklumat yang dikemukakan telah disemak dan didapati teratur.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Tandatangan: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 Pemohon :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Bahagian/ Unit: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DISEMAK OLEH (URUSETIA PEROLEHAN):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Tandatangan :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ind w:left="89" w:right="449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 :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 :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LAMPIRAN A</w:t>
      </w:r>
    </w:p>
    <w:p w:rsidR="00000000" w:rsidDel="00000000" w:rsidP="00000000" w:rsidRDefault="00000000" w:rsidRPr="00000000" w14:paraId="00000066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CADANGAN NAMA JAWATANKUASA SPESIFIKASI</w:t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PENGERUSI JAWATANKUASA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144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Akses token ePerolehan yang aktif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144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Pegawai Kumpulan Pengurusan dan Profesional</w:t>
      </w:r>
    </w:p>
    <w:p w:rsidR="00000000" w:rsidDel="00000000" w:rsidP="00000000" w:rsidRDefault="00000000" w:rsidRPr="00000000" w14:paraId="0000006C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</w:t>
      </w:r>
    </w:p>
    <w:p w:rsidR="00000000" w:rsidDel="00000000" w:rsidP="00000000" w:rsidRDefault="00000000" w:rsidRPr="00000000" w14:paraId="0000006D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 xml:space="preserve">: </w:t>
      </w:r>
    </w:p>
    <w:p w:rsidR="00000000" w:rsidDel="00000000" w:rsidP="00000000" w:rsidRDefault="00000000" w:rsidRPr="00000000" w14:paraId="0000006E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Jawatan &amp; Gred</w:t>
        <w:tab/>
        <w:t xml:space="preserve">: </w:t>
      </w:r>
    </w:p>
    <w:p w:rsidR="00000000" w:rsidDel="00000000" w:rsidP="00000000" w:rsidRDefault="00000000" w:rsidRPr="00000000" w14:paraId="0000006F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Telefon</w:t>
        <w:tab/>
        <w:tab/>
        <w:t xml:space="preserve">:</w:t>
      </w:r>
    </w:p>
    <w:p w:rsidR="00000000" w:rsidDel="00000000" w:rsidP="00000000" w:rsidRDefault="00000000" w:rsidRPr="00000000" w14:paraId="00000070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I/C</w:t>
        <w:tab/>
        <w:tab/>
        <w:tab/>
        <w:t xml:space="preserve">:</w:t>
      </w:r>
    </w:p>
    <w:p w:rsidR="00000000" w:rsidDel="00000000" w:rsidP="00000000" w:rsidRDefault="00000000" w:rsidRPr="00000000" w14:paraId="00000071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Emel Rasmi </w:t>
        <w:tab/>
        <w:tab/>
        <w:t xml:space="preserve">: </w:t>
      </w:r>
    </w:p>
    <w:p w:rsidR="00000000" w:rsidDel="00000000" w:rsidP="00000000" w:rsidRDefault="00000000" w:rsidRPr="00000000" w14:paraId="00000072">
      <w:pPr>
        <w:ind w:left="72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AHLI JAWATANKUASA </w:t>
      </w:r>
    </w:p>
    <w:p w:rsidR="00000000" w:rsidDel="00000000" w:rsidP="00000000" w:rsidRDefault="00000000" w:rsidRPr="00000000" w14:paraId="00000074">
      <w:pPr>
        <w:ind w:left="72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 xml:space="preserve">: 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Jawatan &amp; Gred</w:t>
        <w:tab/>
        <w:t xml:space="preserve">: 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Telefon</w:t>
        <w:tab/>
        <w:tab/>
        <w:t xml:space="preserve">: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I/C</w:t>
        <w:tab/>
        <w:tab/>
        <w:tab/>
        <w:t xml:space="preserve">: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Emel Rasmi 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AHLI JAWATANKUASA </w:t>
      </w:r>
    </w:p>
    <w:p w:rsidR="00000000" w:rsidDel="00000000" w:rsidP="00000000" w:rsidRDefault="00000000" w:rsidRPr="00000000" w14:paraId="0000007C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 xml:space="preserve">: 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Jawatan &amp; Gred</w:t>
        <w:tab/>
        <w:t xml:space="preserve">: 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Telefon</w:t>
        <w:tab/>
        <w:tab/>
        <w:t xml:space="preserve">: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I/C</w:t>
        <w:tab/>
        <w:tab/>
        <w:tab/>
        <w:t xml:space="preserve">: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Emel Rasmi </w:t>
        <w:tab/>
        <w:tab/>
        <w:t xml:space="preserve">: 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SETIAUSAHA JAWATANKUASA </w:t>
      </w:r>
    </w:p>
    <w:p w:rsidR="00000000" w:rsidDel="00000000" w:rsidP="00000000" w:rsidRDefault="00000000" w:rsidRPr="00000000" w14:paraId="00000085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 xml:space="preserve">: 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Jawatan &amp; Gred</w:t>
        <w:tab/>
        <w:t xml:space="preserve">: 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Telefon</w:t>
        <w:tab/>
        <w:tab/>
        <w:t xml:space="preserve">: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I/C</w:t>
        <w:tab/>
        <w:tab/>
        <w:tab/>
        <w:t xml:space="preserve">: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Emel Rasmi 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CADANGAN NAMA JAWATANKUASA PENILAIAN TEKNIKAL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PENGERUSI JAWATANKUASA</w:t>
      </w:r>
    </w:p>
    <w:p w:rsidR="00000000" w:rsidDel="00000000" w:rsidP="00000000" w:rsidRDefault="00000000" w:rsidRPr="00000000" w14:paraId="00000099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Akses token ePerolehan yang aktif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ind w:left="992.125984251968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Pegawai Kumpulan Pengurusan dan Profesional</w:t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 xml:space="preserve">: </w:t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Jawatan &amp; Gred</w:t>
        <w:tab/>
        <w:t xml:space="preserve">: </w:t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Telefon</w:t>
        <w:tab/>
        <w:tab/>
        <w:t xml:space="preserve">:</w:t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I/C</w:t>
        <w:tab/>
        <w:tab/>
        <w:tab/>
        <w:t xml:space="preserve">: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Emel Rasmi </w:t>
        <w:tab/>
        <w:tab/>
        <w:t xml:space="preserve">: </w:t>
      </w:r>
    </w:p>
    <w:p w:rsidR="00000000" w:rsidDel="00000000" w:rsidP="00000000" w:rsidRDefault="00000000" w:rsidRPr="00000000" w14:paraId="000000A2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AHLI JAWATANKUASA </w:t>
      </w:r>
    </w:p>
    <w:p w:rsidR="00000000" w:rsidDel="00000000" w:rsidP="00000000" w:rsidRDefault="00000000" w:rsidRPr="00000000" w14:paraId="000000A4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 xml:space="preserve">: </w:t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Jawatan &amp; Gred</w:t>
        <w:tab/>
        <w:t xml:space="preserve">: </w:t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Telefon</w:t>
        <w:tab/>
        <w:tab/>
        <w:t xml:space="preserve">: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I/C</w:t>
        <w:tab/>
        <w:tab/>
        <w:tab/>
        <w:t xml:space="preserve">: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Emel Rasmi 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AHLI JAWATANKUASA </w:t>
      </w:r>
    </w:p>
    <w:p w:rsidR="00000000" w:rsidDel="00000000" w:rsidP="00000000" w:rsidRDefault="00000000" w:rsidRPr="00000000" w14:paraId="000000AC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 xml:space="preserve">: </w:t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Jawatan &amp; Gred</w:t>
        <w:tab/>
        <w:t xml:space="preserve">: </w:t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Telefon</w:t>
        <w:tab/>
        <w:tab/>
        <w:t xml:space="preserve">:</w:t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I/C</w:t>
        <w:tab/>
        <w:tab/>
        <w:tab/>
        <w:t xml:space="preserve">:</w:t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Emel Rasmi </w:t>
        <w:tab/>
        <w:tab/>
        <w:t xml:space="preserve">: </w:t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SETIAUSAHA JAWATANKUASA </w:t>
      </w:r>
    </w:p>
    <w:p w:rsidR="00000000" w:rsidDel="00000000" w:rsidP="00000000" w:rsidRDefault="00000000" w:rsidRPr="00000000" w14:paraId="000000B5">
      <w:pPr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 xml:space="preserve">: </w:t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Jawatan &amp; Gred</w:t>
        <w:tab/>
        <w:t xml:space="preserve">: </w:t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Telefon</w:t>
        <w:tab/>
        <w:tab/>
        <w:t xml:space="preserve">:</w:t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I/C</w:t>
        <w:tab/>
        <w:tab/>
        <w:tab/>
        <w:t xml:space="preserve">:</w:t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Emel Rasmi 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LAMPIRAN B</w:t>
      </w:r>
    </w:p>
    <w:p w:rsidR="00000000" w:rsidDel="00000000" w:rsidP="00000000" w:rsidRDefault="00000000" w:rsidRPr="00000000" w14:paraId="000000CC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MAKLUMAT PEGAWAI YANG BOLEH DIHUBUNGI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42.0" w:type="dxa"/>
        <w:jc w:val="left"/>
        <w:tblInd w:w="-108.0" w:type="dxa"/>
        <w:tblLayout w:type="fixed"/>
        <w:tblLook w:val="0400"/>
      </w:tblPr>
      <w:tblGrid>
        <w:gridCol w:w="3080"/>
        <w:gridCol w:w="430"/>
        <w:gridCol w:w="5732"/>
        <w:tblGridChange w:id="0">
          <w:tblGrid>
            <w:gridCol w:w="3080"/>
            <w:gridCol w:w="430"/>
            <w:gridCol w:w="57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NAMA</w:t>
            </w:r>
          </w:p>
          <w:p w:rsidR="00000000" w:rsidDel="00000000" w:rsidP="00000000" w:rsidRDefault="00000000" w:rsidRPr="00000000" w14:paraId="000000D2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JAWATAN</w:t>
            </w:r>
          </w:p>
          <w:p w:rsidR="00000000" w:rsidDel="00000000" w:rsidP="00000000" w:rsidRDefault="00000000" w:rsidRPr="00000000" w14:paraId="000000D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NOMBOR TELEFON PEJABAT</w:t>
            </w:r>
          </w:p>
          <w:p w:rsidR="00000000" w:rsidDel="00000000" w:rsidP="00000000" w:rsidRDefault="00000000" w:rsidRPr="00000000" w14:paraId="000000DE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NOMBOR TELEFON BIMBIT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ALAMAT EMEL</w:t>
            </w:r>
          </w:p>
          <w:p w:rsidR="00000000" w:rsidDel="00000000" w:rsidP="00000000" w:rsidRDefault="00000000" w:rsidRPr="00000000" w14:paraId="000000E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UNIT/BAHAGIAN</w:t>
            </w:r>
          </w:p>
          <w:p w:rsidR="00000000" w:rsidDel="00000000" w:rsidP="00000000" w:rsidRDefault="00000000" w:rsidRPr="00000000" w14:paraId="000000EF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42.0" w:type="dxa"/>
        <w:jc w:val="left"/>
        <w:tblInd w:w="-108.0" w:type="dxa"/>
        <w:tblLayout w:type="fixed"/>
        <w:tblLook w:val="0400"/>
      </w:tblPr>
      <w:tblGrid>
        <w:gridCol w:w="3080"/>
        <w:gridCol w:w="430"/>
        <w:gridCol w:w="5732"/>
        <w:tblGridChange w:id="0">
          <w:tblGrid>
            <w:gridCol w:w="3080"/>
            <w:gridCol w:w="430"/>
            <w:gridCol w:w="57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