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BORANG MAKLUMAT PERMOHONAN PERKHIDMATAN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-226694</wp:posOffset>
            </wp:positionV>
            <wp:extent cx="1236345" cy="1066800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PENGHANTARAN KARGO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ab/>
        <w:tab/>
        <w:tab/>
        <w:t xml:space="preserve">          </w:t>
      </w:r>
      <w:r w:rsidDel="00000000" w:rsidR="00000000" w:rsidRPr="00000000">
        <w:rPr>
          <w:b w:val="1"/>
          <w:rtl w:val="0"/>
        </w:rPr>
        <w:t xml:space="preserve">(SEKSYEN PEROLEHAN HSAJB)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Ind w:w="269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4095"/>
        <w:gridCol w:w="4098"/>
        <w:tblGridChange w:id="0">
          <w:tblGrid>
            <w:gridCol w:w="2172"/>
            <w:gridCol w:w="4095"/>
            <w:gridCol w:w="4098"/>
          </w:tblGrid>
        </w:tblGridChange>
      </w:tblGrid>
      <w:tr>
        <w:trPr>
          <w:cantSplit w:val="0"/>
          <w:trHeight w:val="13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Butiran  Pegawai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Nama</w:t>
              <w:tab/>
              <w:tab/>
              <w:tab/>
              <w:t xml:space="preserve">:   …………………….…………………….……………………   </w:t>
              <w:tab/>
              <w:tab/>
              <w:tab/>
              <w:t xml:space="preserve">    …………………….…………………….……………………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No. Kad Pengenalan  :    …………………………….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Telefon       </w:t>
              <w:tab/>
              <w:t xml:space="preserve">:   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Alamat Emel    </w:t>
              <w:tab/>
              <w:t xml:space="preserve">:   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Butiran Pasangan  (Jika 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Nama</w:t>
              <w:tab/>
              <w:tab/>
              <w:tab/>
              <w:t xml:space="preserve">:   …………………….…………………….……………………   </w:t>
              <w:tab/>
              <w:tab/>
              <w:tab/>
              <w:t xml:space="preserve">    …………………….…………………….……………………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No. Kad Pengenalan  :    …………………………….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Bil. Anak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(Jika 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Anak berumur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3 tahun ke atas       : ……….  Orang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Anak berumur 3 tahun ke bawah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……….. Orang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Maklumat Penjawatan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Jawatan/Gred </w:t>
              <w:tab/>
              <w:t xml:space="preserve"> </w:t>
              <w:tab/>
              <w:tab/>
              <w:t xml:space="preserve">:      …………………….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Jabatan Terakhir </w:t>
              <w:tab/>
              <w:tab/>
              <w:t xml:space="preserve">:      …………………….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Tarikh Lapor Diri HSAJB </w:t>
              <w:tab/>
              <w:t xml:space="preserve">:      …………………….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Tarikh Arahan Bertukar </w:t>
              <w:tab/>
              <w:t xml:space="preserve">:      …………………….</w:t>
            </w:r>
          </w:p>
        </w:tc>
      </w:tr>
      <w:tr>
        <w:trPr>
          <w:cantSplit w:val="0"/>
          <w:trHeight w:val="91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Alamat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(Tempat Dimana Barang Diambil)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Alamat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(Tempat Dimana Barang Diterima)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8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*Sebarang perubahan tempat yang melibatkan kos tambahan adalah di bawah tanggungan Pegawai.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Maklumat Kenderaan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*Seorang Pegawai Hanya Layak Memohon Untuk Sebuah Kenderaan Sahaja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Model </w:t>
              <w:tab/>
              <w:tab/>
              <w:t xml:space="preserve">    : …………………….</w:t>
            </w:r>
          </w:p>
          <w:p w:rsidR="00000000" w:rsidDel="00000000" w:rsidP="00000000" w:rsidRDefault="00000000" w:rsidRPr="00000000" w14:paraId="0000003A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Kapasiti Enjin :   ……. CC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No Pendaftaran  : …………………….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Maklumat Tambahan (jika perlu) : </w:t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Pengesahan Kelayakan Unit Sumber Manusia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Adalah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disahkan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bahawa Pegawai LAYAK / TIDAK LAYAK menuntut Elaun Perpindahan dan/atau Perolehan Kargo Selaras Pekeliling Perkhidmatan serta Kawalan Dalaman berkuatkuasa.</w:t>
            </w:r>
          </w:p>
          <w:p w:rsidR="00000000" w:rsidDel="00000000" w:rsidP="00000000" w:rsidRDefault="00000000" w:rsidRPr="00000000" w14:paraId="00000042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Tandatangan</w:t>
              <w:tab/>
              <w:t xml:space="preserve">:</w:t>
            </w:r>
          </w:p>
          <w:p w:rsidR="00000000" w:rsidDel="00000000" w:rsidP="00000000" w:rsidRDefault="00000000" w:rsidRPr="00000000" w14:paraId="00000044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Nama</w:t>
              <w:tab/>
              <w:tab/>
              <w:t xml:space="preserve">:</w:t>
            </w:r>
          </w:p>
          <w:p w:rsidR="00000000" w:rsidDel="00000000" w:rsidP="00000000" w:rsidRDefault="00000000" w:rsidRPr="00000000" w14:paraId="00000045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Jawatan    </w:t>
              <w:tab/>
              <w:t xml:space="preserve">:</w:t>
            </w:r>
          </w:p>
          <w:p w:rsidR="00000000" w:rsidDel="00000000" w:rsidP="00000000" w:rsidRDefault="00000000" w:rsidRPr="00000000" w14:paraId="00000046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Tarikh        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Pengesahan Dan Perakuan Pemohon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Dengan ini saya mengesahkan bahawa permohonan ini adalah untuk tujuan rasmi dan saya bertanggungjawab ke atas apa-apa tindakan sekiranya sebarang maklumat yang diberikan adalah palsu dan tidak tepat.</w:t>
            </w:r>
          </w:p>
          <w:p w:rsidR="00000000" w:rsidDel="00000000" w:rsidP="00000000" w:rsidRDefault="00000000" w:rsidRPr="00000000" w14:paraId="0000004B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Tandatangan</w:t>
              <w:tab/>
              <w:t xml:space="preserve">:</w:t>
            </w:r>
          </w:p>
          <w:p w:rsidR="00000000" w:rsidDel="00000000" w:rsidP="00000000" w:rsidRDefault="00000000" w:rsidRPr="00000000" w14:paraId="0000004D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Nama</w:t>
              <w:tab/>
              <w:tab/>
              <w:t xml:space="preserve">:</w:t>
            </w:r>
          </w:p>
          <w:p w:rsidR="00000000" w:rsidDel="00000000" w:rsidP="00000000" w:rsidRDefault="00000000" w:rsidRPr="00000000" w14:paraId="0000004E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Jawatan    </w:t>
              <w:tab/>
              <w:t xml:space="preserve">:</w:t>
            </w:r>
          </w:p>
          <w:p w:rsidR="00000000" w:rsidDel="00000000" w:rsidP="00000000" w:rsidRDefault="00000000" w:rsidRPr="00000000" w14:paraId="0000004F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Tarikh        </w:t>
              <w:tab/>
              <w:t xml:space="preserve">:</w:t>
            </w:r>
          </w:p>
          <w:p w:rsidR="00000000" w:rsidDel="00000000" w:rsidP="00000000" w:rsidRDefault="00000000" w:rsidRPr="00000000" w14:paraId="00000050">
            <w:pPr>
              <w:widowControl w:val="1"/>
              <w:spacing w:after="0" w:before="0" w:line="240" w:lineRule="auto"/>
              <w:jc w:val="left"/>
              <w:rPr>
                <w:b w:val="0"/>
                <w:i w:val="0"/>
                <w:strike w:val="0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Hanya borang yang lengkap sahaja akan diproses.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" w:right="26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" w:right="26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" w:right="26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* Untuk Kegunaan Seksyen Perolehan Sahaja</w:t>
      </w:r>
      <w:r w:rsidDel="00000000" w:rsidR="00000000" w:rsidRPr="00000000">
        <w:rPr>
          <w:rtl w:val="0"/>
        </w:rPr>
      </w:r>
    </w:p>
    <w:tbl>
      <w:tblPr>
        <w:tblStyle w:val="Table2"/>
        <w:tblW w:w="10079.0" w:type="dxa"/>
        <w:jc w:val="left"/>
        <w:tblInd w:w="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77"/>
        <w:gridCol w:w="8102"/>
        <w:tblGridChange w:id="0">
          <w:tblGrid>
            <w:gridCol w:w="1977"/>
            <w:gridCol w:w="8102"/>
          </w:tblGrid>
        </w:tblGridChange>
      </w:tblGrid>
      <w:tr>
        <w:trPr>
          <w:cantSplit w:val="0"/>
          <w:trHeight w:val="276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Senarai Pembekal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993.0" w:type="dxa"/>
              <w:jc w:val="left"/>
              <w:tblLayout w:type="fixed"/>
              <w:tblLook w:val="0000"/>
            </w:tblPr>
            <w:tblGrid>
              <w:gridCol w:w="1078"/>
              <w:gridCol w:w="4241"/>
              <w:gridCol w:w="2674"/>
              <w:tblGridChange w:id="0">
                <w:tblGrid>
                  <w:gridCol w:w="1078"/>
                  <w:gridCol w:w="4241"/>
                  <w:gridCol w:w="2674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Bil.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Syarikat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Tawaran Harga (RM)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br w:type="textWrapping"/>
              <w:t xml:space="preserve">Syor Seksyen Perolehan : _________________________________________________________________</w:t>
            </w:r>
          </w:p>
          <w:p w:rsidR="00000000" w:rsidDel="00000000" w:rsidP="00000000" w:rsidRDefault="00000000" w:rsidRPr="00000000" w14:paraId="00000066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_________________________________________________________________</w:t>
            </w:r>
          </w:p>
          <w:p w:rsidR="00000000" w:rsidDel="00000000" w:rsidP="00000000" w:rsidRDefault="00000000" w:rsidRPr="00000000" w14:paraId="00000067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_________________________________________________________________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Ulasan Unit Kewangan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993.0" w:type="dxa"/>
              <w:jc w:val="left"/>
              <w:tblLayout w:type="fixed"/>
              <w:tblLook w:val="0000"/>
            </w:tblPr>
            <w:tblGrid>
              <w:gridCol w:w="2758"/>
              <w:gridCol w:w="3052"/>
              <w:gridCol w:w="2183"/>
              <w:tblGridChange w:id="0">
                <w:tblGrid>
                  <w:gridCol w:w="2758"/>
                  <w:gridCol w:w="3052"/>
                  <w:gridCol w:w="2183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Objek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Aktiviti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Tarikh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Peruntukan disediakan bagi perolehan ini :  ☐ mencukupi    ☐ tidak mencukupi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Ulasan :</w:t>
            </w:r>
          </w:p>
          <w:p w:rsidR="00000000" w:rsidDel="00000000" w:rsidP="00000000" w:rsidRDefault="00000000" w:rsidRPr="00000000" w14:paraId="00000075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_________________________________________________________________</w:t>
            </w:r>
          </w:p>
          <w:p w:rsidR="00000000" w:rsidDel="00000000" w:rsidP="00000000" w:rsidRDefault="00000000" w:rsidRPr="00000000" w14:paraId="00000076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_________________________________________________________________</w:t>
            </w:r>
          </w:p>
          <w:p w:rsidR="00000000" w:rsidDel="00000000" w:rsidP="00000000" w:rsidRDefault="00000000" w:rsidRPr="00000000" w14:paraId="00000077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Tandatangan</w:t>
              <w:tab/>
              <w:t xml:space="preserve">:</w:t>
            </w:r>
          </w:p>
          <w:p w:rsidR="00000000" w:rsidDel="00000000" w:rsidP="00000000" w:rsidRDefault="00000000" w:rsidRPr="00000000" w14:paraId="0000007B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Nama</w:t>
              <w:tab/>
              <w:tab/>
              <w:t xml:space="preserve">:</w:t>
            </w:r>
          </w:p>
          <w:p w:rsidR="00000000" w:rsidDel="00000000" w:rsidP="00000000" w:rsidRDefault="00000000" w:rsidRPr="00000000" w14:paraId="0000007C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Jawatan    </w:t>
              <w:tab/>
              <w:t xml:space="preserve">:</w:t>
            </w:r>
          </w:p>
          <w:p w:rsidR="00000000" w:rsidDel="00000000" w:rsidP="00000000" w:rsidRDefault="00000000" w:rsidRPr="00000000" w14:paraId="0000007D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Tarikh        </w:t>
              <w:tab/>
              <w:t xml:space="preserve">:</w:t>
            </w:r>
          </w:p>
          <w:p w:rsidR="00000000" w:rsidDel="00000000" w:rsidP="00000000" w:rsidRDefault="00000000" w:rsidRPr="00000000" w14:paraId="0000007E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Kelulusan Pengarah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Permohonan ini LULUS / TIDAK DILULUSKAN</w:t>
            </w:r>
          </w:p>
          <w:p w:rsidR="00000000" w:rsidDel="00000000" w:rsidP="00000000" w:rsidRDefault="00000000" w:rsidRPr="00000000" w14:paraId="00000081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Tandatangan</w:t>
              <w:tab/>
              <w:t xml:space="preserve">:</w:t>
            </w:r>
          </w:p>
          <w:p w:rsidR="00000000" w:rsidDel="00000000" w:rsidP="00000000" w:rsidRDefault="00000000" w:rsidRPr="00000000" w14:paraId="00000085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Nama</w:t>
              <w:tab/>
              <w:tab/>
              <w:t xml:space="preserve">:</w:t>
            </w:r>
          </w:p>
          <w:p w:rsidR="00000000" w:rsidDel="00000000" w:rsidP="00000000" w:rsidRDefault="00000000" w:rsidRPr="00000000" w14:paraId="00000086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Jawatan    </w:t>
              <w:tab/>
              <w:t xml:space="preserve">:</w:t>
            </w:r>
          </w:p>
          <w:p w:rsidR="00000000" w:rsidDel="00000000" w:rsidP="00000000" w:rsidRDefault="00000000" w:rsidRPr="00000000" w14:paraId="00000087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Tarikh        </w:t>
              <w:tab/>
              <w:t xml:space="preserve">:</w:t>
            </w:r>
          </w:p>
          <w:p w:rsidR="00000000" w:rsidDel="00000000" w:rsidP="00000000" w:rsidRDefault="00000000" w:rsidRPr="00000000" w14:paraId="00000088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before="0" w:lineRule="auto"/>
        <w:jc w:val="left"/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133350</wp:posOffset>
            </wp:positionV>
            <wp:extent cx="1236345" cy="1066800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BORANG MAKLUMAT PERMOHONAN PERKHIDMATAN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PENGHANTARAN KARGO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ab/>
        <w:tab/>
        <w:tab/>
        <w:t xml:space="preserve">         </w:t>
      </w:r>
      <w:r w:rsidDel="00000000" w:rsidR="00000000" w:rsidRPr="00000000">
        <w:rPr>
          <w:b w:val="1"/>
          <w:rtl w:val="0"/>
        </w:rPr>
        <w:t xml:space="preserve"> (SEKSYEN PEROLEHAN HSAJB)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88.0" w:type="dxa"/>
        <w:jc w:val="left"/>
        <w:tblInd w:w="-30.0" w:type="dxa"/>
        <w:tblLayout w:type="fixed"/>
        <w:tblLook w:val="0000"/>
      </w:tblPr>
      <w:tblGrid>
        <w:gridCol w:w="10388"/>
        <w:tblGridChange w:id="0">
          <w:tblGrid>
            <w:gridCol w:w="10388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SENARAI SEMAK PERMOHONAN PERKHIDMATAN KARGO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200" w:before="0" w:lineRule="auto"/>
              <w:jc w:val="center"/>
              <w:rPr>
                <w:b w:val="1"/>
                <w:i w:val="0"/>
                <w:strike w:val="0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3"/>
              </w:numPr>
              <w:spacing w:after="0" w:before="0" w:line="36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Borang Permohonan Perkhidmatan Kargo HSAJB/KEW-17/VER 1.1/2024 </w:t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numPr>
                <w:ilvl w:val="0"/>
                <w:numId w:val="3"/>
              </w:numPr>
              <w:spacing w:after="0" w:before="0" w:line="36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Surat Pertukaran Daripada Kementerian Kesihatan Malaysia (KKM) </w:t>
              <w:tab/>
              <w:tab/>
              <w:t xml:space="preserve">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numPr>
                <w:ilvl w:val="0"/>
                <w:numId w:val="3"/>
              </w:numPr>
              <w:spacing w:after="0" w:before="0" w:line="36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Borang Pengisytiharan Harta Benda Individu/Keluarga (Lampiran A)</w:t>
              <w:tab/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numPr>
                <w:ilvl w:val="0"/>
                <w:numId w:val="3"/>
              </w:numPr>
              <w:spacing w:after="0" w:before="0" w:line="36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Borang Pengisytiharan Kenderaan Individu/Keluarga (Lampiran B)</w:t>
              <w:tab/>
              <w:tab/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numPr>
                <w:ilvl w:val="0"/>
                <w:numId w:val="3"/>
              </w:numPr>
              <w:spacing w:after="0" w:before="0" w:line="36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Salinan Kad Pengenalan Pegawai Yang Disahkan</w:t>
              <w:tab/>
              <w:tab/>
              <w:tab/>
              <w:tab/>
              <w:tab/>
              <w:tab/>
              <w:tab/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3"/>
              </w:numPr>
              <w:spacing w:after="0" w:before="0" w:line="36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Salinan Kad Pengenalan Pasangan, Sijil Perkahwinan dan Sijil Kelahiran Anak Yang Disahkan</w:t>
              <w:tab/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(sekiranya berkaitan)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="36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before="0" w:line="36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B">
            <w:pPr>
              <w:spacing w:after="0" w:before="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before="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before="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0" w:before="0" w:lineRule="auto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Catatan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Seksyen Perolehan akan memproses permohonan yang lengkap sahaja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Perolehan Kargo hanya akan dibuat bagi Pegawai yang Bertukar Menggunakan Jalan Laut (Sabah/Sarawak)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Elaun Pertukaran adalah diuruskan oleh Unit Kewangan dan sebarang pertanyaan berkenaan Elaun Pertukaran boleh menghubungi Unit Kewangan di talian 07-225 7000 samb. 3449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Sekiranya Pegawai menguruskan sendiri perolehan kargo, sebarang urusan tuntutan bayaran balik kargo perlu dirujuk kepada Unit Kewangan di HSAJB atau di PTJ baharu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Pemohon akan dihubungi oleh Syarikat Pengangkutan Kargo dalam tempoh selewat-lewatnya dua (2) minggu selepas dokumen lengkap diterima bagi proses selanjutnya.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Sebarang pertanyaan dan isu pemohon boleh menghubungi talian 07-225 7000 samb. 2816 atau 2045.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Rule="auto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Rule="auto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Rule="auto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Rule="auto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Rule="auto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Rule="auto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Rule="auto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LAMPIRAN A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13334</wp:posOffset>
            </wp:positionV>
            <wp:extent cx="1236345" cy="1066800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BORANG PENGISYTIHARAN HARTA BENDA </w:t>
        <w:tab/>
        <w:tab/>
        <w:tab/>
        <w:tab/>
        <w:tab/>
        <w:tab/>
        <w:t xml:space="preserve">INDIVIDU/KELUARGA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ab/>
        <w:tab/>
        <w:tab/>
        <w:t xml:space="preserve">         </w:t>
      </w:r>
      <w:r w:rsidDel="00000000" w:rsidR="00000000" w:rsidRPr="00000000">
        <w:rPr>
          <w:b w:val="1"/>
          <w:rtl w:val="0"/>
        </w:rPr>
        <w:t xml:space="preserve"> </w:t>
        <w:tab/>
        <w:t xml:space="preserve">(SEKSYEN PEROLEHAN HSAJB)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65.0" w:type="dxa"/>
        <w:jc w:val="left"/>
        <w:tblInd w:w="269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rHeight w:val="13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Nama</w:t>
              <w:tab/>
              <w:t xml:space="preserve">Pegawai</w:t>
              <w:tab/>
              <w:t xml:space="preserve">:   …………………….…………………….……………………   </w:t>
              <w:tab/>
              <w:tab/>
              <w:tab/>
              <w:t xml:space="preserve">    </w:t>
            </w:r>
          </w:p>
          <w:p w:rsidR="00000000" w:rsidDel="00000000" w:rsidP="00000000" w:rsidRDefault="00000000" w:rsidRPr="00000000" w14:paraId="000000C2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No. Kad Pengenalan  :    …………………….…………………….……………………   </w:t>
              <w:tab/>
              <w:tab/>
              <w:tab/>
              <w:t xml:space="preserve">    </w:t>
            </w:r>
          </w:p>
          <w:p w:rsidR="00000000" w:rsidDel="00000000" w:rsidP="00000000" w:rsidRDefault="00000000" w:rsidRPr="00000000" w14:paraId="000000C4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SENARAI HARTA BENDA INDIVIDU/KELUARGA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54.0" w:type="dxa"/>
        <w:jc w:val="left"/>
        <w:tblLayout w:type="fixed"/>
        <w:tblLook w:val="0000"/>
      </w:tblPr>
      <w:tblGrid>
        <w:gridCol w:w="762"/>
        <w:gridCol w:w="4638"/>
        <w:gridCol w:w="2700"/>
        <w:gridCol w:w="2654"/>
        <w:tblGridChange w:id="0">
          <w:tblGrid>
            <w:gridCol w:w="762"/>
            <w:gridCol w:w="4638"/>
            <w:gridCol w:w="2700"/>
            <w:gridCol w:w="26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KUANTITI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SAIZ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KECIL</w:t>
              <w:tab/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 SEDERHANA  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BESAR</w:t>
              <w:tab/>
              <w:t xml:space="preserve">       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KECIL</w:t>
              <w:tab/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 SEDERHANA  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BESAR</w:t>
              <w:tab/>
              <w:t xml:space="preserve">       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KECIL</w:t>
              <w:tab/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 SEDERHANA  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BESAR</w:t>
              <w:tab/>
              <w:t xml:space="preserve">       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KECIL</w:t>
              <w:tab/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 SEDERHANA  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BESAR</w:t>
              <w:tab/>
              <w:t xml:space="preserve">        ☐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KECIL</w:t>
              <w:tab/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 SEDERHANA  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BESAR</w:t>
              <w:tab/>
              <w:t xml:space="preserve">        ☐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KECIL</w:t>
              <w:tab/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 SEDERHANA  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BESAR</w:t>
              <w:tab/>
              <w:t xml:space="preserve">        ☐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KECIL</w:t>
              <w:tab/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 SEDERHANA  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1"/>
              <w:spacing w:after="0" w:before="0" w:line="360" w:lineRule="auto"/>
              <w:ind w:left="360" w:right="26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BESAR</w:t>
              <w:tab/>
              <w:t xml:space="preserve">        ☐</w:t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Hanya barang yang tersenarai akan dibawa untuk tujuan kargo dan sebarang kos tambahan adalah di bawah tanggungan Pegawai.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before="0" w:lineRule="auto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before="0" w:lineRule="auto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before="0" w:lineRule="auto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LAMPIRAN B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13334</wp:posOffset>
            </wp:positionV>
            <wp:extent cx="1236345" cy="1066800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BORANG PENGISYTIHARAN KENDERAAN </w:t>
        <w:tab/>
        <w:tab/>
        <w:tab/>
        <w:tab/>
        <w:tab/>
        <w:tab/>
        <w:t xml:space="preserve">INDIVIDU/KELUARGA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ab/>
        <w:tab/>
        <w:tab/>
        <w:t xml:space="preserve">         </w:t>
      </w:r>
      <w:r w:rsidDel="00000000" w:rsidR="00000000" w:rsidRPr="00000000">
        <w:rPr>
          <w:b w:val="1"/>
          <w:rtl w:val="0"/>
        </w:rPr>
        <w:t xml:space="preserve"> </w:t>
        <w:tab/>
        <w:t xml:space="preserve">(SEKSYEN PEROLEHAN HSAJB)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65.0" w:type="dxa"/>
        <w:jc w:val="left"/>
        <w:tblInd w:w="269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rHeight w:val="13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Nama</w:t>
              <w:tab/>
              <w:t xml:space="preserve">Pegawai</w:t>
              <w:tab/>
              <w:tab/>
              <w:tab/>
              <w:t xml:space="preserve">:   …………………….…………………….……………………   </w:t>
              <w:tab/>
              <w:tab/>
              <w:tab/>
              <w:t xml:space="preserve">    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No. Kad Pengenalan  </w:t>
              <w:tab/>
              <w:tab/>
              <w:tab/>
              <w:t xml:space="preserve">:    …………………….…………………….……………………   </w:t>
              <w:tab/>
              <w:tab/>
              <w:tab/>
              <w:t xml:space="preserve">    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No. Pendaftaran Kenderaaan </w:t>
              <w:tab/>
              <w:t xml:space="preserve">:    …………………….…………………….……………………   </w:t>
              <w:tab/>
            </w:r>
          </w:p>
          <w:p w:rsidR="00000000" w:rsidDel="00000000" w:rsidP="00000000" w:rsidRDefault="00000000" w:rsidRPr="00000000" w14:paraId="000000FE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ab/>
              <w:t xml:space="preserve"> </w:t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88.0" w:type="dxa"/>
        <w:jc w:val="left"/>
        <w:tblInd w:w="-30.0" w:type="dxa"/>
        <w:tblLayout w:type="fixed"/>
        <w:tblLook w:val="0000"/>
      </w:tblPr>
      <w:tblGrid>
        <w:gridCol w:w="10388"/>
        <w:tblGridChange w:id="0">
          <w:tblGrid>
            <w:gridCol w:w="10388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SENARAI SEMAK PERMOHONAN PERKHIDMATAN KARGO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200" w:before="0" w:lineRule="auto"/>
              <w:jc w:val="center"/>
              <w:rPr>
                <w:b w:val="1"/>
                <w:i w:val="0"/>
                <w:strike w:val="0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numPr>
                <w:ilvl w:val="0"/>
                <w:numId w:val="1"/>
              </w:numPr>
              <w:spacing w:after="0" w:before="0" w:line="36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GAMBAR KENDERAAN (DEPAN, BELAKANG, KIRI DAN KANAN)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spacing w:after="0" w:before="0" w:line="36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SALINAN GERAN KENDERAAN YANG DISAHKAN</w:t>
              <w:tab/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before="0" w:line="36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Sekiranya kenderaaan masih dalam tempoh sewabeli, sila sertakan surat pelepasan daripada Bank.</w:t>
            </w:r>
          </w:p>
          <w:p w:rsidR="00000000" w:rsidDel="00000000" w:rsidP="00000000" w:rsidRDefault="00000000" w:rsidRPr="00000000" w14:paraId="00000108">
            <w:pPr>
              <w:spacing w:after="0" w:before="0" w:lineRule="auto"/>
              <w:ind w:left="72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Sekiranya kenderaaan bukan dibeli atas nama pegawai, sila sertakan surat pelepasan daripada Pemilik Asal berserta salinan kad pengenalan pemilik.</w:t>
            </w:r>
          </w:p>
          <w:p w:rsidR="00000000" w:rsidDel="00000000" w:rsidP="00000000" w:rsidRDefault="00000000" w:rsidRPr="00000000" w14:paraId="0000010A">
            <w:pPr>
              <w:spacing w:after="0" w:before="0" w:lineRule="auto"/>
              <w:ind w:left="72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Satu (1) salinan fotokopi geran dan surat pelepasan bank perlu diletakkan di dalam kenderaan</w:t>
            </w:r>
          </w:p>
          <w:p w:rsidR="00000000" w:rsidDel="00000000" w:rsidP="00000000" w:rsidRDefault="00000000" w:rsidRPr="00000000" w14:paraId="0000010C">
            <w:pPr>
              <w:spacing w:after="0" w:before="0" w:lineRule="auto"/>
              <w:ind w:left="72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Sebarang pertanyaan boleh menghubungi samb. 2816 atau 2045.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before="0" w:line="36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before="0" w:line="360" w:lineRule="auto"/>
              <w:ind w:left="72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before="0" w:line="360" w:lineRule="auto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before="0" w:line="36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after="144" w:before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90" w:top="777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rtl w:val="0"/>
      </w:rPr>
      <w:t xml:space="preserve">HSAJB/TAD-27/VER1.0/2024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44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A19AC"/>
    <w:pPr>
      <w:widowControl w:val="1"/>
      <w:suppressAutoHyphens w:val="1"/>
      <w:bidi w:val="0"/>
      <w:spacing w:after="144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F60A74"/>
    <w:rPr>
      <w:rFonts w:ascii="Tahoma" w:cs="Tahoma" w:hAnsi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 w:val="1"/>
    <w:rsid w:val="00643358"/>
    <w:rPr/>
  </w:style>
  <w:style w:type="character" w:styleId="FooterChar" w:customStyle="1">
    <w:name w:val="Footer Char"/>
    <w:basedOn w:val="DefaultParagraphFont"/>
    <w:link w:val="Footer"/>
    <w:uiPriority w:val="99"/>
    <w:qFormat w:val="1"/>
    <w:rsid w:val="00643358"/>
    <w:rPr/>
  </w:style>
  <w:style w:type="character" w:styleId="Bullets">
    <w:name w:val="Bullets"/>
    <w:qFormat w:val="1"/>
    <w:rPr>
      <w:rFonts w:ascii="OpenSymbol" w:cs="OpenSymbol" w:eastAsia="OpenSymbol" w:hAnsi="OpenSymbol"/>
    </w:rPr>
  </w:style>
  <w:style w:type="character" w:styleId="NumberingSymbols">
    <w:name w:val="Numbering Symbols"/>
    <w:qFormat w:val="1"/>
    <w:rPr/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Noto Sans Devanagari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</w:rPr>
  </w:style>
  <w:style w:type="paragraph" w:styleId="NoSpacing">
    <w:name w:val="No Spacing"/>
    <w:uiPriority w:val="1"/>
    <w:qFormat w:val="1"/>
    <w:rsid w:val="0048250C"/>
    <w:pPr>
      <w:widowControl w:val="1"/>
      <w:suppressAutoHyphens w:val="1"/>
      <w:bidi w:val="0"/>
      <w:spacing w:after="0" w:before="0" w:line="240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F60A7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Normal"/>
    <w:link w:val="HeaderChar"/>
    <w:uiPriority w:val="99"/>
    <w:unhideWhenUsed w:val="1"/>
    <w:rsid w:val="00643358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Footer">
    <w:name w:val="Footer"/>
    <w:basedOn w:val="Normal"/>
    <w:link w:val="FooterChar"/>
    <w:uiPriority w:val="99"/>
    <w:unhideWhenUsed w:val="1"/>
    <w:rsid w:val="00643358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FrameContents">
    <w:name w:val="Frame Contents"/>
    <w:basedOn w:val="Normal"/>
    <w:qFormat w:val="1"/>
    <w:pPr/>
    <w:rPr/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59"/>
    <w:rsid w:val="0048250C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9.0" w:type="dxa"/>
        <w:bottom w:w="0.0" w:type="dxa"/>
        <w:right w:w="29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29.0" w:type="dxa"/>
        <w:bottom w:w="0.0" w:type="dxa"/>
        <w:right w:w="2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VqZR25e2oFqqN0LCLHqq2ZDZA==">CgMxLjA4AHIhMXdtcjFfNEZhdERtMVB0TTM4OWZWYjR1cjVOTHVOZ0R4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2014-07-14T02:51:00Z</dcterms:created>
  <dc:creator>FAUZI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